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8"/>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5A3504">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5A3504">
              <w:rPr>
                <w:b/>
                <w:color w:val="002B52"/>
                <w:sz w:val="48"/>
                <w:szCs w:val="48"/>
              </w:rPr>
              <w:t>5</w:t>
            </w:r>
            <w:r w:rsidR="00AB5914">
              <w:rPr>
                <w:b/>
                <w:color w:val="002B52"/>
                <w:sz w:val="48"/>
                <w:szCs w:val="48"/>
              </w:rPr>
              <w:t>.</w:t>
            </w:r>
            <w:r w:rsidR="005A3504">
              <w:rPr>
                <w:b/>
                <w:color w:val="002B52"/>
                <w:sz w:val="48"/>
                <w:szCs w:val="48"/>
              </w:rPr>
              <w:t>4</w:t>
            </w:r>
            <w:r w:rsidR="00AB5914">
              <w:rPr>
                <w:b/>
                <w:color w:val="002B52"/>
                <w:sz w:val="48"/>
                <w:szCs w:val="48"/>
              </w:rPr>
              <w:t xml:space="preserve"> </w:t>
            </w:r>
            <w:r w:rsidR="005A3504">
              <w:rPr>
                <w:b/>
                <w:color w:val="002B52"/>
                <w:sz w:val="48"/>
                <w:szCs w:val="48"/>
              </w:rPr>
              <w:t>Calculating Properties of Solids</w:t>
            </w:r>
            <w:r w:rsidR="008B76BC" w:rsidRPr="00F358FF">
              <w:rPr>
                <w:b/>
                <w:color w:val="002B52"/>
                <w:sz w:val="48"/>
                <w:szCs w:val="48"/>
              </w:rPr>
              <w:tab/>
            </w:r>
          </w:p>
        </w:tc>
      </w:tr>
    </w:tbl>
    <w:p w:rsidR="008B76BC" w:rsidRDefault="008B76BC" w:rsidP="008B76BC"/>
    <w:p w:rsidR="008B76BC" w:rsidRDefault="008B76BC" w:rsidP="008B76BC">
      <w:pPr>
        <w:pStyle w:val="ActivitySection"/>
      </w:pPr>
      <w:r>
        <w:t>Introduction</w:t>
      </w:r>
    </w:p>
    <w:p w:rsidR="005A3504" w:rsidRPr="001C51D9" w:rsidRDefault="005A3504" w:rsidP="005A3504">
      <w:pPr>
        <w:pStyle w:val="ActivityBody"/>
      </w:pPr>
      <w:r w:rsidRPr="001C51D9">
        <w:t>Have you ever stopped to think why it is that you are able to float in water? The reason has to do with the concept of buoyancy. The volume of water that your body displaces has weight. The weight of the displaced water pushes upward on you, while the weight of your body pushes down. If the weight of the displaced water pushing upward is greater than your weight, then you will rise out of the water to a point where equilibrium has been achieved. This means that the weight of your body that is submerged in the water, let</w:t>
      </w:r>
      <w:r>
        <w:t>’</w:t>
      </w:r>
      <w:r w:rsidRPr="001C51D9">
        <w:t xml:space="preserve">s say from your shoulders down, is equal to the weight of the volume of water that your body is displacing. Another way to explain this is to look at density. If your average weight density, or the average amount of weight per unit volume of your body, is less than the weight density of the water, then you will float. The word </w:t>
      </w:r>
      <w:r w:rsidRPr="00A826BF">
        <w:rPr>
          <w:rStyle w:val="Italic"/>
        </w:rPr>
        <w:t>average</w:t>
      </w:r>
      <w:r w:rsidRPr="001C51D9">
        <w:t xml:space="preserve"> is used because skin, bone, hair, and muscle tissue all have different weight densities. If you were to drop a coin in the water, you would notice that it sinks. The weight density of metal is higher than the weight density of water</w:t>
      </w:r>
      <w:r>
        <w:t>;</w:t>
      </w:r>
      <w:r w:rsidRPr="001C51D9">
        <w:t xml:space="preserve"> therefore</w:t>
      </w:r>
      <w:r>
        <w:t>,</w:t>
      </w:r>
      <w:r w:rsidRPr="001C51D9">
        <w:t xml:space="preserve"> the volume of water that is displaced by the coin cannot weigh as much as the coin itself.</w:t>
      </w:r>
    </w:p>
    <w:p w:rsidR="005A3504" w:rsidRPr="00254455" w:rsidRDefault="005A3504" w:rsidP="005A3504"/>
    <w:p w:rsidR="005A3504" w:rsidRDefault="005A3504" w:rsidP="005A3504">
      <w:pPr>
        <w:pStyle w:val="ActivityBody"/>
      </w:pPr>
      <w:r w:rsidRPr="001C51D9">
        <w:t>Engineers design vessels to travel on and under the surface of the water. Typically, these vessels are comprised mostly of metal. How is it that these vessels do not sink straight to the bottom of the sea floor? The answer again deals with weight, average density, and volume. If you were to fill a glass with water and place it in a tub full of water, the glass would sink. Like metal, glass has a weight density that is greater than water. If you were to place the same glass in a tub full of water, but with no liquid in the glass, it w</w:t>
      </w:r>
      <w:r w:rsidR="00F5441F">
        <w:t>ould</w:t>
      </w:r>
      <w:r w:rsidRPr="001C51D9">
        <w:t xml:space="preserve"> float. In this case, the majority of the volume of the space that is taken up by the glass is the air on the inside of the glass, which is significantly less dense than water. Therefore, the average weight density of the glass is less than the weight density of water. This is the reason why ships are able to float. The majority of the volume of a ship is air. This example is only one engineering application of physics and the </w:t>
      </w:r>
      <w:r>
        <w:t>mathematics associated with</w:t>
      </w:r>
      <w:r w:rsidRPr="001C51D9">
        <w:t xml:space="preserve"> the properties of solids.</w:t>
      </w:r>
    </w:p>
    <w:p w:rsidR="008B76BC" w:rsidRPr="00443166" w:rsidRDefault="008B76BC" w:rsidP="008B76BC">
      <w:pPr>
        <w:pStyle w:val="ActivityBody"/>
      </w:pPr>
    </w:p>
    <w:p w:rsidR="008B76BC" w:rsidRDefault="008B76BC" w:rsidP="008B76BC">
      <w:pPr>
        <w:pStyle w:val="ActivitySection"/>
      </w:pPr>
      <w:r>
        <w:t>Equipment</w:t>
      </w:r>
    </w:p>
    <w:p w:rsidR="008B76BC" w:rsidRPr="00261CC9" w:rsidRDefault="008B76BC" w:rsidP="008B76BC">
      <w:pPr>
        <w:pStyle w:val="Activitybullet"/>
        <w:numPr>
          <w:ilvl w:val="0"/>
          <w:numId w:val="13"/>
        </w:numPr>
        <w:rPr>
          <w:rFonts w:cs="Arial"/>
        </w:rPr>
      </w:pPr>
      <w:r w:rsidRPr="00261CC9">
        <w:rPr>
          <w:rFonts w:cs="Arial"/>
        </w:rPr>
        <w:t>Engineering notebook</w:t>
      </w:r>
    </w:p>
    <w:p w:rsidR="008B76BC" w:rsidRPr="00261CC9" w:rsidRDefault="008B76BC" w:rsidP="008B76BC">
      <w:pPr>
        <w:pStyle w:val="Activitybullet"/>
        <w:numPr>
          <w:ilvl w:val="0"/>
          <w:numId w:val="13"/>
        </w:numPr>
        <w:rPr>
          <w:rFonts w:cs="Arial"/>
        </w:rPr>
      </w:pPr>
      <w:r w:rsidRPr="00261CC9">
        <w:rPr>
          <w:rFonts w:cs="Arial"/>
        </w:rPr>
        <w:t>Pencil</w:t>
      </w:r>
    </w:p>
    <w:p w:rsidR="008B76BC" w:rsidRDefault="008B76BC" w:rsidP="008B76BC"/>
    <w:p w:rsidR="008B76BC" w:rsidRDefault="008B76BC" w:rsidP="008B76BC">
      <w:pPr>
        <w:pStyle w:val="ActivitySection"/>
        <w:tabs>
          <w:tab w:val="left" w:pos="6488"/>
        </w:tabs>
      </w:pPr>
      <w:r>
        <w:t>Procedure</w:t>
      </w:r>
    </w:p>
    <w:p w:rsidR="005A3504" w:rsidRDefault="005A3504" w:rsidP="005A3504">
      <w:pPr>
        <w:pStyle w:val="ActivityBody"/>
      </w:pPr>
      <w:r w:rsidRPr="002219FA">
        <w:lastRenderedPageBreak/>
        <w:t xml:space="preserve">In this activity you will </w:t>
      </w:r>
      <w:r>
        <w:t>learn how to hand calculate the volume, weight, and surface area of common solids. You will then apply your knowledge by calculating these properties for each of your puzzle piece solutions.</w:t>
      </w:r>
    </w:p>
    <w:p w:rsidR="005A3504" w:rsidRDefault="005A3504" w:rsidP="005A3504"/>
    <w:p w:rsidR="005A3504" w:rsidRDefault="005A3504" w:rsidP="005A3504">
      <w:pPr>
        <w:pStyle w:val="ActivityNumbers"/>
      </w:pPr>
      <w:r>
        <w:t xml:space="preserve">A cast iron cylinder serves as a counterbalance that is used in a window manufacturer’s double-hung window design. The cylinder has a height of 5.25 inches and a diameter of 1.75 inches. The weight density of cast iron is .259 </w:t>
      </w:r>
      <w:proofErr w:type="spellStart"/>
      <w:r>
        <w:t>lbs</w:t>
      </w:r>
      <w:proofErr w:type="spellEnd"/>
      <w:r>
        <w:t>/in</w:t>
      </w:r>
      <w:r w:rsidR="00F5441F">
        <w:t>.</w:t>
      </w:r>
      <w:r>
        <w:rPr>
          <w:vertAlign w:val="superscript"/>
        </w:rPr>
        <w:t>3</w:t>
      </w:r>
      <w:r>
        <w:t>. Use this information to answer the following questions.</w:t>
      </w:r>
    </w:p>
    <w:p w:rsidR="005A3504" w:rsidRPr="00332824" w:rsidRDefault="005A3504" w:rsidP="005A3504"/>
    <w:p w:rsidR="005A3504" w:rsidRDefault="005A3504" w:rsidP="005A3504">
      <w:pPr>
        <w:pStyle w:val="PictureCentered"/>
      </w:pPr>
      <w:r>
        <w:rPr>
          <w:noProof/>
        </w:rPr>
        <w:drawing>
          <wp:inline distT="0" distB="0" distL="0" distR="0">
            <wp:extent cx="861060" cy="1760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44057" t="8229" r="29942" b="6674"/>
                    <a:stretch>
                      <a:fillRect/>
                    </a:stretch>
                  </pic:blipFill>
                  <pic:spPr bwMode="auto">
                    <a:xfrm>
                      <a:off x="0" y="0"/>
                      <a:ext cx="861060" cy="1760220"/>
                    </a:xfrm>
                    <a:prstGeom prst="rect">
                      <a:avLst/>
                    </a:prstGeom>
                    <a:noFill/>
                    <a:ln>
                      <a:noFill/>
                    </a:ln>
                  </pic:spPr>
                </pic:pic>
              </a:graphicData>
            </a:graphic>
          </wp:inline>
        </w:drawing>
      </w:r>
    </w:p>
    <w:p w:rsidR="005A3504" w:rsidRPr="004F1433" w:rsidRDefault="005A3504" w:rsidP="005A3504"/>
    <w:p w:rsidR="005A3504" w:rsidRDefault="005A3504" w:rsidP="005A3504">
      <w:pPr>
        <w:pStyle w:val="activitybullet0"/>
      </w:pPr>
      <w:r>
        <w:t>What is the volume of the cylinder? Precision = 0.00</w:t>
      </w:r>
    </w:p>
    <w:p w:rsidR="005A3504" w:rsidRDefault="005A3504" w:rsidP="005A3504"/>
    <w:p w:rsidR="005A3504" w:rsidRDefault="005A3504" w:rsidP="005A3504"/>
    <w:p w:rsidR="005A3504" w:rsidRDefault="005A3504" w:rsidP="005A3504"/>
    <w:p w:rsidR="005A3504" w:rsidRDefault="005A3504" w:rsidP="005A3504"/>
    <w:p w:rsidR="005A3504" w:rsidRPr="001F7DB1" w:rsidRDefault="005A3504" w:rsidP="005A3504"/>
    <w:p w:rsidR="005A3504" w:rsidRDefault="005A3504" w:rsidP="005A3504">
      <w:pPr>
        <w:pStyle w:val="activitybullet0"/>
      </w:pPr>
      <w:r>
        <w:t>What is the surface area of the cylinder? Precision = 0.00</w:t>
      </w:r>
    </w:p>
    <w:p w:rsidR="005A3504" w:rsidRDefault="005A3504" w:rsidP="005A3504"/>
    <w:p w:rsidR="005A3504" w:rsidRDefault="005A3504" w:rsidP="005A3504"/>
    <w:p w:rsidR="005A3504" w:rsidRDefault="005A3504" w:rsidP="005A3504"/>
    <w:p w:rsidR="005A3504" w:rsidRDefault="005A3504" w:rsidP="005A3504"/>
    <w:p w:rsidR="005A3504" w:rsidRPr="001F7DB1" w:rsidRDefault="005A3504" w:rsidP="005A3504"/>
    <w:p w:rsidR="005A3504" w:rsidRDefault="005A3504" w:rsidP="005A3504">
      <w:pPr>
        <w:pStyle w:val="activitybullet0"/>
      </w:pPr>
      <w:r>
        <w:t>What is the weight of the cylinder? Precision = 0.00</w:t>
      </w:r>
    </w:p>
    <w:p w:rsidR="005A3504" w:rsidRDefault="005A3504" w:rsidP="005A3504"/>
    <w:p w:rsidR="005A3504" w:rsidRDefault="005A3504" w:rsidP="005A3504"/>
    <w:p w:rsidR="005A3504" w:rsidRDefault="005A3504" w:rsidP="005A3504"/>
    <w:p w:rsidR="005A3504" w:rsidRPr="00F7109A" w:rsidRDefault="005A3504" w:rsidP="005A3504"/>
    <w:p w:rsidR="005A3504" w:rsidRDefault="005A3504" w:rsidP="0038083D">
      <w:pPr>
        <w:pStyle w:val="activitybullet0"/>
      </w:pPr>
      <w:r w:rsidRPr="0064790A">
        <w:t>If one quart of cleaning solution will clean 7</w:t>
      </w:r>
      <w:r>
        <w:t>,</w:t>
      </w:r>
      <w:r w:rsidRPr="0064790A">
        <w:t xml:space="preserve">200 </w:t>
      </w:r>
      <w:r>
        <w:t>square inches of surface</w:t>
      </w:r>
      <w:r w:rsidRPr="0064790A">
        <w:t>,</w:t>
      </w:r>
      <w:r>
        <w:t xml:space="preserve"> </w:t>
      </w:r>
      <w:r w:rsidRPr="0064790A">
        <w:t>how many quarts will be required to clean 1</w:t>
      </w:r>
      <w:r>
        <w:t>,</w:t>
      </w:r>
      <w:r w:rsidRPr="0064790A">
        <w:t xml:space="preserve">500 </w:t>
      </w:r>
      <w:r>
        <w:t>cylinders</w:t>
      </w:r>
      <w:r w:rsidRPr="0064790A">
        <w:t>?</w:t>
      </w:r>
      <w:r>
        <w:t xml:space="preserve"> </w:t>
      </w:r>
      <w:r w:rsidR="0038083D" w:rsidRPr="0038083D">
        <w:t xml:space="preserve">Round your answer to the nearest quart </w:t>
      </w:r>
      <w:r w:rsidR="0038083D">
        <w:t>needed to complete the cleaning</w:t>
      </w:r>
      <w:r>
        <w:t>.</w:t>
      </w:r>
    </w:p>
    <w:p w:rsidR="00BC6742" w:rsidRDefault="00BC6742" w:rsidP="00BC6742">
      <w:pPr>
        <w:pStyle w:val="activitybullet0"/>
        <w:numPr>
          <w:ilvl w:val="0"/>
          <w:numId w:val="0"/>
        </w:numPr>
        <w:ind w:left="1296"/>
      </w:pPr>
    </w:p>
    <w:p w:rsidR="00BC6742" w:rsidRDefault="00BC6742" w:rsidP="00BC6742">
      <w:pPr>
        <w:pStyle w:val="activitybullet0"/>
        <w:numPr>
          <w:ilvl w:val="0"/>
          <w:numId w:val="0"/>
        </w:numPr>
        <w:ind w:left="1296"/>
      </w:pPr>
    </w:p>
    <w:p w:rsidR="00BC6742" w:rsidRDefault="00BC6742" w:rsidP="00BC6742">
      <w:pPr>
        <w:pStyle w:val="activitybullet0"/>
        <w:numPr>
          <w:ilvl w:val="0"/>
          <w:numId w:val="0"/>
        </w:numPr>
        <w:ind w:left="1296"/>
      </w:pPr>
    </w:p>
    <w:p w:rsidR="00BC6742" w:rsidRDefault="00BC6742" w:rsidP="00BC6742">
      <w:pPr>
        <w:pStyle w:val="activitybullet0"/>
        <w:numPr>
          <w:ilvl w:val="0"/>
          <w:numId w:val="0"/>
        </w:numPr>
        <w:ind w:left="1296"/>
      </w:pPr>
    </w:p>
    <w:p w:rsidR="00BC6742" w:rsidRDefault="00BC6742" w:rsidP="00BC6742">
      <w:pPr>
        <w:pStyle w:val="activitybullet0"/>
        <w:numPr>
          <w:ilvl w:val="0"/>
          <w:numId w:val="0"/>
        </w:numPr>
        <w:ind w:left="1296" w:hanging="216"/>
      </w:pPr>
    </w:p>
    <w:p w:rsidR="0038083D" w:rsidRDefault="0038083D" w:rsidP="00BC6742">
      <w:pPr>
        <w:pStyle w:val="activitybullet0"/>
        <w:numPr>
          <w:ilvl w:val="0"/>
          <w:numId w:val="0"/>
        </w:numPr>
        <w:ind w:left="1296" w:hanging="216"/>
      </w:pPr>
    </w:p>
    <w:p w:rsidR="0038083D" w:rsidRDefault="0038083D" w:rsidP="00BC6742">
      <w:pPr>
        <w:pStyle w:val="activitybullet0"/>
        <w:numPr>
          <w:ilvl w:val="0"/>
          <w:numId w:val="0"/>
        </w:numPr>
        <w:ind w:left="1296" w:hanging="216"/>
      </w:pPr>
    </w:p>
    <w:p w:rsidR="005A3504" w:rsidRDefault="005A3504" w:rsidP="005A3504">
      <w:pPr>
        <w:pStyle w:val="activitybullet0"/>
      </w:pPr>
      <w:r>
        <w:lastRenderedPageBreak/>
        <w:t>What will the total cost be to ship 200 of the cylinders if the shipping rate is $4.25 per pound?</w:t>
      </w:r>
    </w:p>
    <w:p w:rsidR="005A3504" w:rsidRDefault="005A3504" w:rsidP="005A3504"/>
    <w:p w:rsidR="005A3504" w:rsidRDefault="005A3504" w:rsidP="005A3504"/>
    <w:p w:rsidR="005A3504" w:rsidRDefault="005A3504" w:rsidP="005A3504"/>
    <w:p w:rsidR="005A3504" w:rsidRDefault="005A3504" w:rsidP="005A3504"/>
    <w:p w:rsidR="00BC6742" w:rsidRPr="001F7DB1" w:rsidRDefault="00BC6742" w:rsidP="00BC6742">
      <w:pPr>
        <w:pStyle w:val="activitybullet0"/>
      </w:pPr>
      <w:r>
        <w:t xml:space="preserve">If a cylinder for a larger window is cut from the same stock (a rod of the same diameter) and must have a weight of 4.25 </w:t>
      </w:r>
      <w:proofErr w:type="spellStart"/>
      <w:r>
        <w:t>lb</w:t>
      </w:r>
      <w:proofErr w:type="spellEnd"/>
      <w:r>
        <w:t xml:space="preserve"> in order for the window to operate properly, how long must the counterweight cylinder be?</w:t>
      </w:r>
    </w:p>
    <w:p w:rsidR="005A3504" w:rsidRDefault="005A3504" w:rsidP="005A3504"/>
    <w:p w:rsidR="00C277C5" w:rsidRDefault="00C277C5" w:rsidP="005A3504"/>
    <w:p w:rsidR="00C277C5" w:rsidRDefault="00C277C5" w:rsidP="005A3504"/>
    <w:p w:rsidR="00BC6742" w:rsidRDefault="00BC6742" w:rsidP="005A3504"/>
    <w:p w:rsidR="00C277C5" w:rsidRDefault="00C277C5" w:rsidP="00C277C5">
      <w:pPr>
        <w:pStyle w:val="activitybullet0"/>
        <w:tabs>
          <w:tab w:val="clear" w:pos="1080"/>
          <w:tab w:val="num" w:pos="1440"/>
        </w:tabs>
      </w:pPr>
      <w:r>
        <w:t xml:space="preserve">If the </w:t>
      </w:r>
      <w:r w:rsidR="004B6D8B">
        <w:t xml:space="preserve">original </w:t>
      </w:r>
      <w:r>
        <w:t xml:space="preserve">window frame is redesigned such that the space provided for the counterweight requires that the height of the counterweight be reduced to 4.5 in. </w:t>
      </w:r>
      <w:r w:rsidR="00F20DCD">
        <w:t>with the original weight</w:t>
      </w:r>
      <w:bookmarkStart w:id="0" w:name="_GoBack"/>
      <w:bookmarkEnd w:id="0"/>
      <w:r>
        <w:t xml:space="preserve">, what is the </w:t>
      </w:r>
      <w:r w:rsidR="004B6D8B">
        <w:t>diameter</w:t>
      </w:r>
      <w:r>
        <w:t xml:space="preserve"> of the new counterweight design?</w:t>
      </w:r>
    </w:p>
    <w:p w:rsidR="005A3504" w:rsidRDefault="005A3504" w:rsidP="005A3504"/>
    <w:p w:rsidR="005A3504" w:rsidRDefault="005A3504" w:rsidP="005A3504"/>
    <w:p w:rsidR="00C277C5" w:rsidRDefault="00C277C5" w:rsidP="005A3504"/>
    <w:p w:rsidR="00C277C5" w:rsidRDefault="00C277C5" w:rsidP="005A3504"/>
    <w:p w:rsidR="00C277C5" w:rsidRDefault="00C277C5" w:rsidP="005A3504"/>
    <w:p w:rsidR="00C277C5" w:rsidRDefault="00C277C5" w:rsidP="005A3504"/>
    <w:p w:rsidR="00C277C5" w:rsidRPr="00F7109A" w:rsidRDefault="00C277C5" w:rsidP="005A3504"/>
    <w:p w:rsidR="005A3504" w:rsidRDefault="005A3504" w:rsidP="005A3504">
      <w:pPr>
        <w:pStyle w:val="ActivityNumbers"/>
      </w:pPr>
      <w:r>
        <w:t xml:space="preserve">A wood board is one of a dozen different parts in a homemade robot kit. The width, depth, and height dimensions of the board are 3.5 x 17 x 1.5 inches, respectively. The board is made from southern yellow pine, which has an air dry weight density of .021 </w:t>
      </w:r>
      <w:proofErr w:type="spellStart"/>
      <w:r>
        <w:t>lbs</w:t>
      </w:r>
      <w:proofErr w:type="spellEnd"/>
      <w:r>
        <w:t>/in</w:t>
      </w:r>
      <w:r w:rsidR="00F5441F">
        <w:t>.</w:t>
      </w:r>
      <w:r>
        <w:rPr>
          <w:vertAlign w:val="superscript"/>
        </w:rPr>
        <w:t>3</w:t>
      </w:r>
      <w:r>
        <w:t>.</w:t>
      </w:r>
    </w:p>
    <w:p w:rsidR="005A3504" w:rsidRPr="00254455" w:rsidRDefault="005A3504" w:rsidP="005A3504"/>
    <w:p w:rsidR="005A3504" w:rsidRDefault="005A3504" w:rsidP="005A3504">
      <w:pPr>
        <w:pStyle w:val="PictureCentered"/>
      </w:pPr>
      <w:r>
        <w:rPr>
          <w:noProof/>
        </w:rPr>
        <w:drawing>
          <wp:inline distT="0" distB="0" distL="0" distR="0" wp14:anchorId="16C753F2" wp14:editId="77EC2CEC">
            <wp:extent cx="2430780" cy="16840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0914" t="9966" r="5885" b="9782"/>
                    <a:stretch>
                      <a:fillRect/>
                    </a:stretch>
                  </pic:blipFill>
                  <pic:spPr bwMode="auto">
                    <a:xfrm>
                      <a:off x="0" y="0"/>
                      <a:ext cx="2430780" cy="1684020"/>
                    </a:xfrm>
                    <a:prstGeom prst="rect">
                      <a:avLst/>
                    </a:prstGeom>
                    <a:noFill/>
                    <a:ln>
                      <a:noFill/>
                    </a:ln>
                  </pic:spPr>
                </pic:pic>
              </a:graphicData>
            </a:graphic>
          </wp:inline>
        </w:drawing>
      </w:r>
    </w:p>
    <w:p w:rsidR="005A3504" w:rsidRPr="001F7DB1" w:rsidRDefault="005A3504" w:rsidP="005A3504"/>
    <w:p w:rsidR="005A3504" w:rsidRDefault="005A3504" w:rsidP="005A3504">
      <w:pPr>
        <w:pStyle w:val="activitybullet0"/>
      </w:pPr>
      <w:r>
        <w:t>What is the volume of the wood board? Precision = 0.00</w:t>
      </w:r>
    </w:p>
    <w:p w:rsidR="005A3504" w:rsidRDefault="005A3504" w:rsidP="005A3504"/>
    <w:p w:rsidR="005A3504" w:rsidRDefault="005A3504" w:rsidP="005A3504"/>
    <w:p w:rsidR="005A3504" w:rsidRDefault="005A3504" w:rsidP="005A3504"/>
    <w:p w:rsidR="005A3504" w:rsidRDefault="005A3504" w:rsidP="005A3504"/>
    <w:p w:rsidR="005A3504" w:rsidRDefault="005A3504" w:rsidP="005A3504">
      <w:pPr>
        <w:pStyle w:val="activitybullet0"/>
      </w:pPr>
      <w:r>
        <w:t>What is the surface area of the wood board? Precision = 0.00</w:t>
      </w:r>
    </w:p>
    <w:p w:rsidR="005A3504" w:rsidRDefault="005A3504" w:rsidP="005A3504"/>
    <w:p w:rsidR="005A3504" w:rsidRDefault="005A3504" w:rsidP="005A3504"/>
    <w:p w:rsidR="005A3504" w:rsidRDefault="005A3504" w:rsidP="005A3504"/>
    <w:p w:rsidR="005A3504" w:rsidRDefault="005A3504" w:rsidP="005A3504"/>
    <w:p w:rsidR="005A3504" w:rsidRPr="00254455" w:rsidRDefault="005A3504" w:rsidP="005A3504"/>
    <w:p w:rsidR="005A3504" w:rsidRDefault="005A3504" w:rsidP="005A3504">
      <w:pPr>
        <w:pStyle w:val="activitybullet0"/>
      </w:pPr>
      <w:r>
        <w:t>What is the weight of the wood board? Precision = 0.00</w:t>
      </w:r>
    </w:p>
    <w:p w:rsidR="005A3504" w:rsidRDefault="005A3504" w:rsidP="005A3504"/>
    <w:p w:rsidR="005A3504" w:rsidRDefault="005A3504" w:rsidP="005A3504"/>
    <w:p w:rsidR="005A3504" w:rsidRDefault="005A3504" w:rsidP="005A3504"/>
    <w:p w:rsidR="005A3504" w:rsidRPr="00F7109A" w:rsidRDefault="005A3504" w:rsidP="005A3504"/>
    <w:p w:rsidR="005A3504" w:rsidRDefault="005A3504" w:rsidP="005A3504">
      <w:pPr>
        <w:pStyle w:val="activitybullet0"/>
      </w:pPr>
      <w:r w:rsidRPr="0064790A">
        <w:t xml:space="preserve">If one </w:t>
      </w:r>
      <w:r>
        <w:t>gallon</w:t>
      </w:r>
      <w:r w:rsidRPr="0064790A">
        <w:t xml:space="preserve"> of </w:t>
      </w:r>
      <w:r>
        <w:t>paint</w:t>
      </w:r>
      <w:r w:rsidRPr="0064790A">
        <w:t xml:space="preserve"> will </w:t>
      </w:r>
      <w:r>
        <w:t>cover</w:t>
      </w:r>
      <w:r w:rsidRPr="0064790A">
        <w:t xml:space="preserve"> </w:t>
      </w:r>
      <w:r>
        <w:t>57,600 square inches</w:t>
      </w:r>
      <w:r w:rsidRPr="0064790A">
        <w:t xml:space="preserve">, how many </w:t>
      </w:r>
      <w:r>
        <w:t>gallons would be needed to give two coats of paint to 25,000 boards? Round your answer to the nearest gallon.</w:t>
      </w:r>
    </w:p>
    <w:p w:rsidR="005A3504" w:rsidRDefault="005A3504" w:rsidP="005A3504"/>
    <w:p w:rsidR="00466EE8" w:rsidRDefault="00466EE8" w:rsidP="005A3504"/>
    <w:p w:rsidR="00466EE8" w:rsidRDefault="00466EE8" w:rsidP="005A3504"/>
    <w:p w:rsidR="00466EE8" w:rsidRPr="00F7109A" w:rsidRDefault="00466EE8" w:rsidP="005A3504"/>
    <w:p w:rsidR="005A3504" w:rsidRDefault="005A3504" w:rsidP="005A3504">
      <w:pPr>
        <w:pStyle w:val="activitybullet0"/>
      </w:pPr>
      <w:r>
        <w:t>What will the total cost be to ship the 25,000 boards to a facility for assembling into the finish kit form if the shipping rate is $4.25 per pound?</w:t>
      </w:r>
    </w:p>
    <w:p w:rsidR="0060629B" w:rsidRDefault="0060629B" w:rsidP="0060629B">
      <w:pPr>
        <w:pStyle w:val="activitybullet0"/>
        <w:numPr>
          <w:ilvl w:val="0"/>
          <w:numId w:val="0"/>
        </w:numPr>
        <w:ind w:left="1296"/>
      </w:pPr>
    </w:p>
    <w:p w:rsidR="0060629B" w:rsidRDefault="0060629B" w:rsidP="0060629B">
      <w:pPr>
        <w:pStyle w:val="activitybullet0"/>
        <w:numPr>
          <w:ilvl w:val="0"/>
          <w:numId w:val="0"/>
        </w:numPr>
        <w:ind w:left="1296"/>
      </w:pPr>
    </w:p>
    <w:p w:rsidR="0060629B" w:rsidRDefault="0060629B" w:rsidP="0060629B">
      <w:pPr>
        <w:pStyle w:val="activitybullet0"/>
        <w:numPr>
          <w:ilvl w:val="0"/>
          <w:numId w:val="0"/>
        </w:numPr>
        <w:ind w:left="1296"/>
      </w:pPr>
    </w:p>
    <w:p w:rsidR="0060629B" w:rsidRDefault="0060629B" w:rsidP="0060629B">
      <w:pPr>
        <w:pStyle w:val="activitybullet0"/>
        <w:numPr>
          <w:ilvl w:val="0"/>
          <w:numId w:val="0"/>
        </w:numPr>
        <w:ind w:left="1296"/>
      </w:pPr>
    </w:p>
    <w:p w:rsidR="0060629B" w:rsidRDefault="0060629B" w:rsidP="005A3504">
      <w:pPr>
        <w:pStyle w:val="activitybullet0"/>
      </w:pPr>
      <w:r>
        <w:t xml:space="preserve">If a 2 x 6 (which means the actual dimensions of the board are 1.5 in. x 5.5 in.) milled from the same wood (and therefore has the same density) weighs 3.2 </w:t>
      </w:r>
      <w:proofErr w:type="spellStart"/>
      <w:r>
        <w:t>lb</w:t>
      </w:r>
      <w:proofErr w:type="spellEnd"/>
      <w:r>
        <w:t>, how long is the board?</w:t>
      </w:r>
    </w:p>
    <w:p w:rsidR="0060629B" w:rsidRDefault="0060629B" w:rsidP="0060629B">
      <w:pPr>
        <w:pStyle w:val="activitybullet0"/>
        <w:numPr>
          <w:ilvl w:val="0"/>
          <w:numId w:val="0"/>
        </w:numPr>
        <w:ind w:left="1296" w:hanging="216"/>
      </w:pPr>
    </w:p>
    <w:p w:rsidR="0060629B" w:rsidRDefault="0060629B" w:rsidP="0060629B">
      <w:pPr>
        <w:pStyle w:val="activitybullet0"/>
        <w:numPr>
          <w:ilvl w:val="0"/>
          <w:numId w:val="0"/>
        </w:numPr>
        <w:ind w:left="1296" w:hanging="216"/>
      </w:pPr>
    </w:p>
    <w:p w:rsidR="0060629B" w:rsidRDefault="0060629B" w:rsidP="0060629B">
      <w:pPr>
        <w:pStyle w:val="activitybullet0"/>
        <w:numPr>
          <w:ilvl w:val="0"/>
          <w:numId w:val="0"/>
        </w:numPr>
        <w:ind w:left="1296" w:hanging="216"/>
      </w:pPr>
    </w:p>
    <w:p w:rsidR="0060629B" w:rsidRDefault="0060629B" w:rsidP="0060629B">
      <w:pPr>
        <w:pStyle w:val="activitybullet0"/>
        <w:numPr>
          <w:ilvl w:val="0"/>
          <w:numId w:val="0"/>
        </w:numPr>
        <w:ind w:left="1296" w:hanging="216"/>
      </w:pPr>
      <w:r>
        <w:t xml:space="preserve"> </w:t>
      </w:r>
    </w:p>
    <w:p w:rsidR="005A3504" w:rsidRDefault="005A3504" w:rsidP="005A3504"/>
    <w:p w:rsidR="005A3504" w:rsidRDefault="008330E8" w:rsidP="005A3504">
      <w:pPr>
        <w:pStyle w:val="ActivityNumbers"/>
      </w:pPr>
      <w:r w:rsidRPr="008330E8">
        <w:rPr>
          <w:b/>
        </w:rPr>
        <w:t>(PREVIEW – Optional)</w:t>
      </w:r>
      <w:r>
        <w:t xml:space="preserve"> </w:t>
      </w:r>
      <w:r w:rsidR="005A3504">
        <w:t xml:space="preserve">Calculate the properties of your puzzle cube pieces. </w:t>
      </w:r>
    </w:p>
    <w:p w:rsidR="005A3504" w:rsidRDefault="005A3504" w:rsidP="005A3504">
      <w:pPr>
        <w:pStyle w:val="ActivityNumbers"/>
        <w:numPr>
          <w:ilvl w:val="1"/>
          <w:numId w:val="11"/>
        </w:numPr>
      </w:pPr>
      <w:r>
        <w:t xml:space="preserve">Fill in the following table with the appropriate information. Be sure to use SI units. You may need to re-measure your puzzle pieces using a metric ruler. </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50"/>
        <w:gridCol w:w="810"/>
        <w:gridCol w:w="1044"/>
        <w:gridCol w:w="1030"/>
        <w:gridCol w:w="1294"/>
      </w:tblGrid>
      <w:tr w:rsidR="005A3504" w:rsidTr="00704CA9">
        <w:trPr>
          <w:jc w:val="center"/>
        </w:trPr>
        <w:tc>
          <w:tcPr>
            <w:tcW w:w="1008" w:type="dxa"/>
            <w:shd w:val="clear" w:color="auto" w:fill="auto"/>
          </w:tcPr>
          <w:p w:rsidR="005A3504" w:rsidRDefault="005A3504" w:rsidP="00704CA9">
            <w:pPr>
              <w:pStyle w:val="ActivityNumbers"/>
              <w:numPr>
                <w:ilvl w:val="0"/>
                <w:numId w:val="0"/>
              </w:numPr>
            </w:pPr>
            <w:r>
              <w:t>Piece identity</w:t>
            </w:r>
          </w:p>
        </w:tc>
        <w:tc>
          <w:tcPr>
            <w:tcW w:w="1350" w:type="dxa"/>
            <w:shd w:val="clear" w:color="auto" w:fill="auto"/>
          </w:tcPr>
          <w:p w:rsidR="005A3504" w:rsidRDefault="005A3504" w:rsidP="00704CA9">
            <w:pPr>
              <w:pStyle w:val="ActivityNumbers"/>
              <w:numPr>
                <w:ilvl w:val="0"/>
                <w:numId w:val="0"/>
              </w:numPr>
            </w:pPr>
            <w:r>
              <w:t>Number of cubes</w:t>
            </w:r>
          </w:p>
        </w:tc>
        <w:tc>
          <w:tcPr>
            <w:tcW w:w="810" w:type="dxa"/>
            <w:shd w:val="clear" w:color="auto" w:fill="auto"/>
          </w:tcPr>
          <w:p w:rsidR="005A3504" w:rsidRDefault="005A3504" w:rsidP="00704CA9">
            <w:pPr>
              <w:pStyle w:val="ActivityNumbers"/>
              <w:numPr>
                <w:ilvl w:val="0"/>
                <w:numId w:val="0"/>
              </w:numPr>
            </w:pPr>
            <w:r>
              <w:t>Mass (g)</w:t>
            </w:r>
          </w:p>
        </w:tc>
        <w:tc>
          <w:tcPr>
            <w:tcW w:w="1044" w:type="dxa"/>
            <w:shd w:val="clear" w:color="auto" w:fill="auto"/>
          </w:tcPr>
          <w:p w:rsidR="005A3504" w:rsidRDefault="005A3504" w:rsidP="00704CA9">
            <w:pPr>
              <w:pStyle w:val="ActivityNumbers"/>
              <w:numPr>
                <w:ilvl w:val="0"/>
                <w:numId w:val="0"/>
              </w:numPr>
            </w:pPr>
            <w:r>
              <w:t>Surface area (cm</w:t>
            </w:r>
            <w:r w:rsidRPr="00E91940">
              <w:rPr>
                <w:vertAlign w:val="superscript"/>
              </w:rPr>
              <w:t>2</w:t>
            </w:r>
            <w:r>
              <w:t>)</w:t>
            </w:r>
          </w:p>
        </w:tc>
        <w:tc>
          <w:tcPr>
            <w:tcW w:w="1030" w:type="dxa"/>
            <w:shd w:val="clear" w:color="auto" w:fill="auto"/>
          </w:tcPr>
          <w:p w:rsidR="005A3504" w:rsidRPr="006B3954" w:rsidRDefault="005A3504" w:rsidP="00704CA9">
            <w:pPr>
              <w:pStyle w:val="ActivityNumbers"/>
              <w:numPr>
                <w:ilvl w:val="0"/>
                <w:numId w:val="0"/>
              </w:numPr>
            </w:pPr>
            <w:r>
              <w:t>Volume (cm</w:t>
            </w:r>
            <w:r w:rsidRPr="00E91940">
              <w:rPr>
                <w:vertAlign w:val="superscript"/>
              </w:rPr>
              <w:t>3</w:t>
            </w:r>
            <w:r>
              <w:t>)</w:t>
            </w:r>
          </w:p>
        </w:tc>
        <w:tc>
          <w:tcPr>
            <w:tcW w:w="1294" w:type="dxa"/>
            <w:shd w:val="clear" w:color="auto" w:fill="auto"/>
          </w:tcPr>
          <w:p w:rsidR="005A3504" w:rsidRPr="00AD3207" w:rsidRDefault="005A3504" w:rsidP="00704CA9">
            <w:pPr>
              <w:pStyle w:val="ActivityNumbers"/>
              <w:numPr>
                <w:ilvl w:val="0"/>
                <w:numId w:val="0"/>
              </w:numPr>
              <w:jc w:val="center"/>
              <w:rPr>
                <w:color w:val="FF0000"/>
              </w:rPr>
            </w:pPr>
          </w:p>
        </w:tc>
      </w:tr>
      <w:tr w:rsidR="005A3504" w:rsidTr="00704CA9">
        <w:trPr>
          <w:jc w:val="center"/>
        </w:trPr>
        <w:tc>
          <w:tcPr>
            <w:tcW w:w="1008" w:type="dxa"/>
            <w:shd w:val="clear" w:color="auto" w:fill="auto"/>
          </w:tcPr>
          <w:p w:rsidR="005A3504" w:rsidRPr="00E91940" w:rsidRDefault="005A3504" w:rsidP="00704CA9">
            <w:pPr>
              <w:pStyle w:val="ActivityNumbers"/>
              <w:numPr>
                <w:ilvl w:val="0"/>
                <w:numId w:val="0"/>
              </w:numPr>
              <w:rPr>
                <w:color w:val="FF0000"/>
              </w:rPr>
            </w:pPr>
          </w:p>
        </w:tc>
        <w:tc>
          <w:tcPr>
            <w:tcW w:w="1350" w:type="dxa"/>
            <w:shd w:val="clear" w:color="auto" w:fill="auto"/>
          </w:tcPr>
          <w:p w:rsidR="005A3504" w:rsidRPr="00AD3207" w:rsidRDefault="005A3504" w:rsidP="00704CA9">
            <w:pPr>
              <w:pStyle w:val="ActivityNumbers"/>
              <w:numPr>
                <w:ilvl w:val="0"/>
                <w:numId w:val="0"/>
              </w:numPr>
              <w:rPr>
                <w:color w:val="FF0000"/>
              </w:rPr>
            </w:pPr>
          </w:p>
        </w:tc>
        <w:tc>
          <w:tcPr>
            <w:tcW w:w="810" w:type="dxa"/>
            <w:shd w:val="clear" w:color="auto" w:fill="auto"/>
          </w:tcPr>
          <w:p w:rsidR="005A3504" w:rsidRPr="00AD3207" w:rsidRDefault="005A3504" w:rsidP="00704CA9">
            <w:pPr>
              <w:pStyle w:val="ActivityNumbers"/>
              <w:numPr>
                <w:ilvl w:val="0"/>
                <w:numId w:val="0"/>
              </w:numPr>
              <w:rPr>
                <w:color w:val="FF0000"/>
              </w:rPr>
            </w:pPr>
          </w:p>
        </w:tc>
        <w:tc>
          <w:tcPr>
            <w:tcW w:w="1044" w:type="dxa"/>
            <w:shd w:val="clear" w:color="auto" w:fill="auto"/>
          </w:tcPr>
          <w:p w:rsidR="005A3504" w:rsidRDefault="005A3504" w:rsidP="00704CA9">
            <w:pPr>
              <w:pStyle w:val="ActivityNumbers"/>
              <w:numPr>
                <w:ilvl w:val="0"/>
                <w:numId w:val="0"/>
              </w:numPr>
            </w:pPr>
          </w:p>
        </w:tc>
        <w:tc>
          <w:tcPr>
            <w:tcW w:w="1030" w:type="dxa"/>
            <w:shd w:val="clear" w:color="auto" w:fill="auto"/>
          </w:tcPr>
          <w:p w:rsidR="005A3504" w:rsidRPr="00AD3207" w:rsidRDefault="005A3504" w:rsidP="00704CA9">
            <w:pPr>
              <w:pStyle w:val="ActivityNumbers"/>
              <w:numPr>
                <w:ilvl w:val="0"/>
                <w:numId w:val="0"/>
              </w:numPr>
              <w:rPr>
                <w:color w:val="FF0000"/>
              </w:rPr>
            </w:pPr>
          </w:p>
        </w:tc>
        <w:tc>
          <w:tcPr>
            <w:tcW w:w="1294" w:type="dxa"/>
            <w:shd w:val="clear" w:color="auto" w:fill="auto"/>
          </w:tcPr>
          <w:p w:rsidR="005A3504" w:rsidRPr="00AD3207" w:rsidRDefault="005A3504" w:rsidP="00704CA9">
            <w:pPr>
              <w:pStyle w:val="ActivityNumbers"/>
              <w:numPr>
                <w:ilvl w:val="0"/>
                <w:numId w:val="0"/>
              </w:numPr>
              <w:rPr>
                <w:color w:val="FF0000"/>
              </w:rPr>
            </w:pPr>
          </w:p>
        </w:tc>
      </w:tr>
      <w:tr w:rsidR="005A3504" w:rsidTr="00704CA9">
        <w:trPr>
          <w:jc w:val="center"/>
        </w:trPr>
        <w:tc>
          <w:tcPr>
            <w:tcW w:w="1008" w:type="dxa"/>
            <w:shd w:val="clear" w:color="auto" w:fill="auto"/>
          </w:tcPr>
          <w:p w:rsidR="005A3504" w:rsidRDefault="005A3504" w:rsidP="00704CA9">
            <w:pPr>
              <w:pStyle w:val="ActivityNumbers"/>
              <w:numPr>
                <w:ilvl w:val="0"/>
                <w:numId w:val="0"/>
              </w:numPr>
            </w:pPr>
          </w:p>
        </w:tc>
        <w:tc>
          <w:tcPr>
            <w:tcW w:w="1350" w:type="dxa"/>
            <w:shd w:val="clear" w:color="auto" w:fill="auto"/>
          </w:tcPr>
          <w:p w:rsidR="005A3504" w:rsidRDefault="005A3504" w:rsidP="00704CA9">
            <w:pPr>
              <w:pStyle w:val="ActivityNumbers"/>
              <w:numPr>
                <w:ilvl w:val="0"/>
                <w:numId w:val="0"/>
              </w:numPr>
            </w:pPr>
          </w:p>
        </w:tc>
        <w:tc>
          <w:tcPr>
            <w:tcW w:w="810" w:type="dxa"/>
            <w:shd w:val="clear" w:color="auto" w:fill="auto"/>
          </w:tcPr>
          <w:p w:rsidR="005A3504" w:rsidRDefault="005A3504" w:rsidP="00704CA9">
            <w:pPr>
              <w:pStyle w:val="ActivityNumbers"/>
              <w:numPr>
                <w:ilvl w:val="0"/>
                <w:numId w:val="0"/>
              </w:numPr>
            </w:pPr>
          </w:p>
        </w:tc>
        <w:tc>
          <w:tcPr>
            <w:tcW w:w="1044" w:type="dxa"/>
            <w:shd w:val="clear" w:color="auto" w:fill="auto"/>
          </w:tcPr>
          <w:p w:rsidR="005A3504" w:rsidRDefault="005A3504" w:rsidP="00704CA9">
            <w:pPr>
              <w:pStyle w:val="ActivityNumbers"/>
              <w:numPr>
                <w:ilvl w:val="0"/>
                <w:numId w:val="0"/>
              </w:numPr>
            </w:pPr>
          </w:p>
        </w:tc>
        <w:tc>
          <w:tcPr>
            <w:tcW w:w="1030" w:type="dxa"/>
            <w:shd w:val="clear" w:color="auto" w:fill="auto"/>
          </w:tcPr>
          <w:p w:rsidR="005A3504" w:rsidRDefault="005A3504" w:rsidP="00704CA9">
            <w:pPr>
              <w:pStyle w:val="ActivityNumbers"/>
              <w:numPr>
                <w:ilvl w:val="0"/>
                <w:numId w:val="0"/>
              </w:numPr>
            </w:pPr>
          </w:p>
        </w:tc>
        <w:tc>
          <w:tcPr>
            <w:tcW w:w="1294" w:type="dxa"/>
            <w:shd w:val="clear" w:color="auto" w:fill="auto"/>
          </w:tcPr>
          <w:p w:rsidR="005A3504" w:rsidRDefault="005A3504" w:rsidP="00704CA9">
            <w:pPr>
              <w:pStyle w:val="ActivityNumbers"/>
              <w:numPr>
                <w:ilvl w:val="0"/>
                <w:numId w:val="0"/>
              </w:numPr>
            </w:pPr>
          </w:p>
        </w:tc>
      </w:tr>
      <w:tr w:rsidR="005A3504" w:rsidTr="00704CA9">
        <w:trPr>
          <w:jc w:val="center"/>
        </w:trPr>
        <w:tc>
          <w:tcPr>
            <w:tcW w:w="1008" w:type="dxa"/>
            <w:shd w:val="clear" w:color="auto" w:fill="auto"/>
          </w:tcPr>
          <w:p w:rsidR="005A3504" w:rsidRDefault="005A3504" w:rsidP="00704CA9">
            <w:pPr>
              <w:pStyle w:val="ActivityNumbers"/>
              <w:numPr>
                <w:ilvl w:val="0"/>
                <w:numId w:val="0"/>
              </w:numPr>
            </w:pPr>
          </w:p>
        </w:tc>
        <w:tc>
          <w:tcPr>
            <w:tcW w:w="1350" w:type="dxa"/>
            <w:shd w:val="clear" w:color="auto" w:fill="auto"/>
          </w:tcPr>
          <w:p w:rsidR="005A3504" w:rsidRDefault="005A3504" w:rsidP="00704CA9">
            <w:pPr>
              <w:pStyle w:val="ActivityNumbers"/>
              <w:numPr>
                <w:ilvl w:val="0"/>
                <w:numId w:val="0"/>
              </w:numPr>
            </w:pPr>
          </w:p>
        </w:tc>
        <w:tc>
          <w:tcPr>
            <w:tcW w:w="810" w:type="dxa"/>
            <w:shd w:val="clear" w:color="auto" w:fill="auto"/>
          </w:tcPr>
          <w:p w:rsidR="005A3504" w:rsidRDefault="005A3504" w:rsidP="00704CA9">
            <w:pPr>
              <w:pStyle w:val="ActivityNumbers"/>
              <w:numPr>
                <w:ilvl w:val="0"/>
                <w:numId w:val="0"/>
              </w:numPr>
            </w:pPr>
          </w:p>
        </w:tc>
        <w:tc>
          <w:tcPr>
            <w:tcW w:w="1044" w:type="dxa"/>
            <w:shd w:val="clear" w:color="auto" w:fill="auto"/>
          </w:tcPr>
          <w:p w:rsidR="005A3504" w:rsidRDefault="005A3504" w:rsidP="00704CA9">
            <w:pPr>
              <w:pStyle w:val="ActivityNumbers"/>
              <w:numPr>
                <w:ilvl w:val="0"/>
                <w:numId w:val="0"/>
              </w:numPr>
            </w:pPr>
          </w:p>
        </w:tc>
        <w:tc>
          <w:tcPr>
            <w:tcW w:w="1030" w:type="dxa"/>
            <w:shd w:val="clear" w:color="auto" w:fill="auto"/>
          </w:tcPr>
          <w:p w:rsidR="005A3504" w:rsidRDefault="005A3504" w:rsidP="00704CA9">
            <w:pPr>
              <w:pStyle w:val="ActivityNumbers"/>
              <w:numPr>
                <w:ilvl w:val="0"/>
                <w:numId w:val="0"/>
              </w:numPr>
            </w:pPr>
          </w:p>
        </w:tc>
        <w:tc>
          <w:tcPr>
            <w:tcW w:w="1294" w:type="dxa"/>
            <w:shd w:val="clear" w:color="auto" w:fill="auto"/>
          </w:tcPr>
          <w:p w:rsidR="005A3504" w:rsidRDefault="005A3504" w:rsidP="00704CA9">
            <w:pPr>
              <w:pStyle w:val="ActivityNumbers"/>
              <w:numPr>
                <w:ilvl w:val="0"/>
                <w:numId w:val="0"/>
              </w:numPr>
            </w:pPr>
          </w:p>
        </w:tc>
      </w:tr>
      <w:tr w:rsidR="005A3504" w:rsidTr="00704CA9">
        <w:trPr>
          <w:jc w:val="center"/>
        </w:trPr>
        <w:tc>
          <w:tcPr>
            <w:tcW w:w="1008" w:type="dxa"/>
            <w:shd w:val="clear" w:color="auto" w:fill="auto"/>
          </w:tcPr>
          <w:p w:rsidR="005A3504" w:rsidRDefault="005A3504" w:rsidP="00704CA9">
            <w:pPr>
              <w:pStyle w:val="ActivityNumbers"/>
              <w:numPr>
                <w:ilvl w:val="0"/>
                <w:numId w:val="0"/>
              </w:numPr>
            </w:pPr>
          </w:p>
        </w:tc>
        <w:tc>
          <w:tcPr>
            <w:tcW w:w="1350" w:type="dxa"/>
            <w:shd w:val="clear" w:color="auto" w:fill="auto"/>
          </w:tcPr>
          <w:p w:rsidR="005A3504" w:rsidRDefault="005A3504" w:rsidP="00704CA9">
            <w:pPr>
              <w:pStyle w:val="ActivityNumbers"/>
              <w:numPr>
                <w:ilvl w:val="0"/>
                <w:numId w:val="0"/>
              </w:numPr>
            </w:pPr>
          </w:p>
        </w:tc>
        <w:tc>
          <w:tcPr>
            <w:tcW w:w="810" w:type="dxa"/>
            <w:shd w:val="clear" w:color="auto" w:fill="auto"/>
          </w:tcPr>
          <w:p w:rsidR="005A3504" w:rsidRDefault="005A3504" w:rsidP="00704CA9">
            <w:pPr>
              <w:pStyle w:val="ActivityNumbers"/>
              <w:numPr>
                <w:ilvl w:val="0"/>
                <w:numId w:val="0"/>
              </w:numPr>
            </w:pPr>
          </w:p>
        </w:tc>
        <w:tc>
          <w:tcPr>
            <w:tcW w:w="1044" w:type="dxa"/>
            <w:shd w:val="clear" w:color="auto" w:fill="auto"/>
          </w:tcPr>
          <w:p w:rsidR="005A3504" w:rsidRDefault="005A3504" w:rsidP="00704CA9">
            <w:pPr>
              <w:pStyle w:val="ActivityNumbers"/>
              <w:numPr>
                <w:ilvl w:val="0"/>
                <w:numId w:val="0"/>
              </w:numPr>
            </w:pPr>
          </w:p>
        </w:tc>
        <w:tc>
          <w:tcPr>
            <w:tcW w:w="1030" w:type="dxa"/>
            <w:shd w:val="clear" w:color="auto" w:fill="auto"/>
          </w:tcPr>
          <w:p w:rsidR="005A3504" w:rsidRDefault="005A3504" w:rsidP="00704CA9">
            <w:pPr>
              <w:pStyle w:val="ActivityNumbers"/>
              <w:numPr>
                <w:ilvl w:val="0"/>
                <w:numId w:val="0"/>
              </w:numPr>
            </w:pPr>
          </w:p>
        </w:tc>
        <w:tc>
          <w:tcPr>
            <w:tcW w:w="1294" w:type="dxa"/>
            <w:shd w:val="clear" w:color="auto" w:fill="auto"/>
          </w:tcPr>
          <w:p w:rsidR="005A3504" w:rsidRDefault="005A3504" w:rsidP="00704CA9">
            <w:pPr>
              <w:pStyle w:val="ActivityNumbers"/>
              <w:numPr>
                <w:ilvl w:val="0"/>
                <w:numId w:val="0"/>
              </w:numPr>
            </w:pPr>
          </w:p>
        </w:tc>
      </w:tr>
      <w:tr w:rsidR="005A3504" w:rsidTr="00704CA9">
        <w:trPr>
          <w:jc w:val="center"/>
        </w:trPr>
        <w:tc>
          <w:tcPr>
            <w:tcW w:w="1008" w:type="dxa"/>
            <w:shd w:val="clear" w:color="auto" w:fill="auto"/>
          </w:tcPr>
          <w:p w:rsidR="005A3504" w:rsidRDefault="005A3504" w:rsidP="00704CA9">
            <w:pPr>
              <w:pStyle w:val="ActivityNumbers"/>
              <w:numPr>
                <w:ilvl w:val="0"/>
                <w:numId w:val="0"/>
              </w:numPr>
            </w:pPr>
          </w:p>
        </w:tc>
        <w:tc>
          <w:tcPr>
            <w:tcW w:w="1350" w:type="dxa"/>
            <w:shd w:val="clear" w:color="auto" w:fill="auto"/>
          </w:tcPr>
          <w:p w:rsidR="005A3504" w:rsidRDefault="005A3504" w:rsidP="00704CA9">
            <w:pPr>
              <w:pStyle w:val="ActivityNumbers"/>
              <w:numPr>
                <w:ilvl w:val="0"/>
                <w:numId w:val="0"/>
              </w:numPr>
            </w:pPr>
          </w:p>
        </w:tc>
        <w:tc>
          <w:tcPr>
            <w:tcW w:w="810" w:type="dxa"/>
            <w:shd w:val="clear" w:color="auto" w:fill="auto"/>
          </w:tcPr>
          <w:p w:rsidR="005A3504" w:rsidRDefault="005A3504" w:rsidP="00704CA9">
            <w:pPr>
              <w:pStyle w:val="ActivityNumbers"/>
              <w:numPr>
                <w:ilvl w:val="0"/>
                <w:numId w:val="0"/>
              </w:numPr>
            </w:pPr>
          </w:p>
        </w:tc>
        <w:tc>
          <w:tcPr>
            <w:tcW w:w="1044" w:type="dxa"/>
            <w:shd w:val="clear" w:color="auto" w:fill="auto"/>
          </w:tcPr>
          <w:p w:rsidR="005A3504" w:rsidRDefault="005A3504" w:rsidP="00704CA9">
            <w:pPr>
              <w:pStyle w:val="ActivityNumbers"/>
              <w:numPr>
                <w:ilvl w:val="0"/>
                <w:numId w:val="0"/>
              </w:numPr>
            </w:pPr>
          </w:p>
        </w:tc>
        <w:tc>
          <w:tcPr>
            <w:tcW w:w="1030" w:type="dxa"/>
            <w:shd w:val="clear" w:color="auto" w:fill="auto"/>
          </w:tcPr>
          <w:p w:rsidR="005A3504" w:rsidRDefault="005A3504" w:rsidP="00704CA9">
            <w:pPr>
              <w:pStyle w:val="ActivityNumbers"/>
              <w:numPr>
                <w:ilvl w:val="0"/>
                <w:numId w:val="0"/>
              </w:numPr>
            </w:pPr>
          </w:p>
        </w:tc>
        <w:tc>
          <w:tcPr>
            <w:tcW w:w="1294" w:type="dxa"/>
            <w:shd w:val="clear" w:color="auto" w:fill="auto"/>
          </w:tcPr>
          <w:p w:rsidR="005A3504" w:rsidRDefault="005A3504" w:rsidP="00704CA9">
            <w:pPr>
              <w:pStyle w:val="ActivityNumbers"/>
              <w:numPr>
                <w:ilvl w:val="0"/>
                <w:numId w:val="0"/>
              </w:numPr>
            </w:pPr>
          </w:p>
        </w:tc>
      </w:tr>
    </w:tbl>
    <w:p w:rsidR="005A3504" w:rsidRDefault="005A3504" w:rsidP="005A3504">
      <w:pPr>
        <w:pStyle w:val="ActivityNumbers"/>
        <w:numPr>
          <w:ilvl w:val="0"/>
          <w:numId w:val="22"/>
        </w:numPr>
      </w:pPr>
      <w:r>
        <w:t>Add Density as the header in the final column of the table. Be sure to indicate appropriate units. Calcu</w:t>
      </w:r>
      <w:r w:rsidR="00E9774C">
        <w:t>late the density for each piece and record the value in the table.</w:t>
      </w:r>
    </w:p>
    <w:p w:rsidR="005A3504" w:rsidRDefault="005A3504" w:rsidP="005A3504">
      <w:pPr>
        <w:pStyle w:val="ActivityNumbers"/>
        <w:numPr>
          <w:ilvl w:val="0"/>
          <w:numId w:val="22"/>
        </w:numPr>
      </w:pPr>
      <w:r>
        <w:lastRenderedPageBreak/>
        <w:t xml:space="preserve">Create a </w:t>
      </w:r>
      <w:r w:rsidRPr="00E9774C">
        <w:rPr>
          <w:b/>
        </w:rPr>
        <w:t>scatterplot</w:t>
      </w:r>
      <w:r>
        <w:t xml:space="preserve"> in Excel </w:t>
      </w:r>
      <w:r w:rsidR="00A4003B">
        <w:t xml:space="preserve">displaying </w:t>
      </w:r>
      <w:r>
        <w:t xml:space="preserve">mass </w:t>
      </w:r>
      <w:r w:rsidR="00A4003B">
        <w:t>and</w:t>
      </w:r>
      <w:r>
        <w:t xml:space="preserve"> volume</w:t>
      </w:r>
      <w:r w:rsidR="00A4003B">
        <w:t xml:space="preserve"> as the variables</w:t>
      </w:r>
      <w:r>
        <w:t>.</w:t>
      </w:r>
    </w:p>
    <w:p w:rsidR="00E9774C" w:rsidRDefault="00E9774C" w:rsidP="00E9774C">
      <w:pPr>
        <w:pStyle w:val="ActivityNumbers"/>
        <w:numPr>
          <w:ilvl w:val="1"/>
          <w:numId w:val="22"/>
        </w:numPr>
      </w:pPr>
      <w:r>
        <w:t>Which variable (mass or volume) should you use as the independent variable (which will be plotted on the horizontal axis) in order to best represent the density? Why?</w:t>
      </w:r>
    </w:p>
    <w:p w:rsidR="00E9774C" w:rsidRDefault="00E9774C" w:rsidP="00E9774C">
      <w:pPr>
        <w:pStyle w:val="ActivityNumbers"/>
        <w:numPr>
          <w:ilvl w:val="0"/>
          <w:numId w:val="0"/>
        </w:numPr>
        <w:ind w:left="2160"/>
      </w:pPr>
    </w:p>
    <w:p w:rsidR="00E9774C" w:rsidRDefault="00E9774C" w:rsidP="00E9774C">
      <w:pPr>
        <w:pStyle w:val="ActivityNumbers"/>
        <w:numPr>
          <w:ilvl w:val="0"/>
          <w:numId w:val="0"/>
        </w:numPr>
        <w:ind w:left="2160"/>
      </w:pPr>
    </w:p>
    <w:p w:rsidR="00E9774C" w:rsidRDefault="00E9774C" w:rsidP="00E9774C">
      <w:pPr>
        <w:pStyle w:val="ActivityNumbers"/>
        <w:numPr>
          <w:ilvl w:val="0"/>
          <w:numId w:val="0"/>
        </w:numPr>
        <w:ind w:left="2160"/>
      </w:pPr>
    </w:p>
    <w:p w:rsidR="00E9774C" w:rsidRDefault="00E9774C" w:rsidP="00E9774C">
      <w:pPr>
        <w:pStyle w:val="ActivityNumbers"/>
        <w:numPr>
          <w:ilvl w:val="1"/>
          <w:numId w:val="22"/>
        </w:numPr>
      </w:pPr>
      <w:r>
        <w:t>Since a zero volume would result in zero mass, to what value should you set the y-intercept?</w:t>
      </w:r>
    </w:p>
    <w:p w:rsidR="00E9774C" w:rsidRDefault="00E9774C" w:rsidP="00E9774C">
      <w:pPr>
        <w:pStyle w:val="ActivityNumbers"/>
        <w:numPr>
          <w:ilvl w:val="0"/>
          <w:numId w:val="0"/>
        </w:numPr>
        <w:ind w:left="2160"/>
      </w:pPr>
    </w:p>
    <w:p w:rsidR="00E9774C" w:rsidRDefault="00E9774C" w:rsidP="00E9774C">
      <w:pPr>
        <w:pStyle w:val="ActivityNumbers"/>
        <w:numPr>
          <w:ilvl w:val="0"/>
          <w:numId w:val="0"/>
        </w:numPr>
        <w:ind w:left="2160"/>
      </w:pPr>
    </w:p>
    <w:p w:rsidR="005A3504" w:rsidRDefault="005A3504" w:rsidP="005A3504">
      <w:pPr>
        <w:pStyle w:val="ActivityNumbers"/>
        <w:numPr>
          <w:ilvl w:val="1"/>
          <w:numId w:val="22"/>
        </w:numPr>
      </w:pPr>
      <w:r>
        <w:t xml:space="preserve">How can you use the </w:t>
      </w:r>
      <w:proofErr w:type="spellStart"/>
      <w:r>
        <w:t>trendline</w:t>
      </w:r>
      <w:proofErr w:type="spellEnd"/>
      <w:r>
        <w:t xml:space="preserve"> of the scatterplot to provide information about the density of the wood? Explain</w:t>
      </w:r>
      <w:r w:rsidR="00F5441F">
        <w:t>.</w:t>
      </w:r>
    </w:p>
    <w:p w:rsidR="005A3504" w:rsidRDefault="005A3504" w:rsidP="005A3504">
      <w:pPr>
        <w:pStyle w:val="ActivityNumbers"/>
        <w:numPr>
          <w:ilvl w:val="0"/>
          <w:numId w:val="0"/>
        </w:numPr>
        <w:ind w:left="2160"/>
      </w:pPr>
    </w:p>
    <w:p w:rsidR="005A3504" w:rsidRDefault="005A3504" w:rsidP="005A3504">
      <w:pPr>
        <w:pStyle w:val="ActivityNumbers"/>
        <w:numPr>
          <w:ilvl w:val="0"/>
          <w:numId w:val="0"/>
        </w:numPr>
        <w:ind w:left="2160"/>
      </w:pPr>
    </w:p>
    <w:p w:rsidR="005A3504" w:rsidRDefault="005A3504" w:rsidP="005A3504">
      <w:pPr>
        <w:pStyle w:val="ActivityNumbers"/>
        <w:numPr>
          <w:ilvl w:val="0"/>
          <w:numId w:val="0"/>
        </w:numPr>
        <w:ind w:left="1440"/>
      </w:pPr>
    </w:p>
    <w:p w:rsidR="005A3504" w:rsidRDefault="005A3504" w:rsidP="005A3504">
      <w:pPr>
        <w:pStyle w:val="ActivityNumbers"/>
        <w:numPr>
          <w:ilvl w:val="0"/>
          <w:numId w:val="22"/>
        </w:numPr>
      </w:pPr>
      <w:r>
        <w:t xml:space="preserve">Find a </w:t>
      </w:r>
      <w:proofErr w:type="spellStart"/>
      <w:r>
        <w:t>trendline</w:t>
      </w:r>
      <w:proofErr w:type="spellEnd"/>
      <w:r>
        <w:t xml:space="preserve"> for your mass/volume data. Print a copy of the scatterplot with the </w:t>
      </w:r>
      <w:proofErr w:type="spellStart"/>
      <w:r>
        <w:t>trendline</w:t>
      </w:r>
      <w:proofErr w:type="spellEnd"/>
      <w:r>
        <w:t xml:space="preserve"> and mathematical model displayed.</w:t>
      </w:r>
    </w:p>
    <w:p w:rsidR="00D12B85" w:rsidRDefault="00D12B85" w:rsidP="00D12B85">
      <w:pPr>
        <w:pStyle w:val="ActivityNumbers"/>
        <w:numPr>
          <w:ilvl w:val="1"/>
          <w:numId w:val="22"/>
        </w:numPr>
      </w:pPr>
      <w:r>
        <w:t xml:space="preserve">Rewrite the equation of the </w:t>
      </w:r>
      <w:proofErr w:type="spellStart"/>
      <w:r>
        <w:t>trendline</w:t>
      </w:r>
      <w:proofErr w:type="spellEnd"/>
      <w:r>
        <w:t xml:space="preserve"> in function notation such that </w:t>
      </w:r>
      <w:proofErr w:type="gramStart"/>
      <w:r>
        <w:t>M(</w:t>
      </w:r>
      <w:proofErr w:type="gramEnd"/>
      <w:r>
        <w:t>v) = mass and v = volume.</w:t>
      </w:r>
    </w:p>
    <w:p w:rsidR="00D12B85" w:rsidRDefault="00D12B85" w:rsidP="00D12B85">
      <w:pPr>
        <w:pStyle w:val="ActivityNumbers"/>
        <w:numPr>
          <w:ilvl w:val="0"/>
          <w:numId w:val="0"/>
        </w:numPr>
        <w:ind w:left="2160"/>
      </w:pPr>
    </w:p>
    <w:p w:rsidR="005A3504" w:rsidRDefault="005A3504" w:rsidP="005A3504">
      <w:pPr>
        <w:pStyle w:val="ActivityNumbers"/>
        <w:numPr>
          <w:ilvl w:val="1"/>
          <w:numId w:val="22"/>
        </w:numPr>
      </w:pPr>
      <w:r>
        <w:t xml:space="preserve">What is the slope of the </w:t>
      </w:r>
      <w:proofErr w:type="spellStart"/>
      <w:r>
        <w:t>trendline</w:t>
      </w:r>
      <w:proofErr w:type="spellEnd"/>
      <w:r>
        <w:t xml:space="preserve"> (include units)?</w:t>
      </w:r>
    </w:p>
    <w:p w:rsidR="005A3504" w:rsidRDefault="005A3504" w:rsidP="005A3504">
      <w:pPr>
        <w:pStyle w:val="ActivityNumbers"/>
        <w:numPr>
          <w:ilvl w:val="0"/>
          <w:numId w:val="0"/>
        </w:numPr>
        <w:ind w:left="2160"/>
      </w:pPr>
    </w:p>
    <w:p w:rsidR="005A3504" w:rsidRDefault="005A3504" w:rsidP="005A3504">
      <w:pPr>
        <w:pStyle w:val="ActivityNumbers"/>
        <w:numPr>
          <w:ilvl w:val="1"/>
          <w:numId w:val="22"/>
        </w:numPr>
      </w:pPr>
      <w:r>
        <w:t>How does this compare to your calculated value of density above?  Explain any difference.</w:t>
      </w:r>
    </w:p>
    <w:p w:rsidR="005A3504" w:rsidRDefault="005A3504" w:rsidP="005A3504">
      <w:pPr>
        <w:pStyle w:val="ListParagraph"/>
      </w:pPr>
    </w:p>
    <w:p w:rsidR="00E9774C" w:rsidRDefault="00E9774C" w:rsidP="00E9774C">
      <w:pPr>
        <w:pStyle w:val="ActivityNumbers"/>
        <w:numPr>
          <w:ilvl w:val="0"/>
          <w:numId w:val="22"/>
        </w:numPr>
      </w:pPr>
      <w:r>
        <w:t xml:space="preserve">Convert the density indicated by the equation of your </w:t>
      </w:r>
      <w:proofErr w:type="spellStart"/>
      <w:r>
        <w:t>trendline</w:t>
      </w:r>
      <w:proofErr w:type="spellEnd"/>
      <w:r>
        <w:t xml:space="preserve"> to weight density in pounds per cubic inch. Show your work including all conversion factors.</w:t>
      </w:r>
    </w:p>
    <w:p w:rsidR="0014425B" w:rsidRDefault="0014425B" w:rsidP="0014425B">
      <w:pPr>
        <w:pStyle w:val="ActivityNumbers"/>
        <w:numPr>
          <w:ilvl w:val="0"/>
          <w:numId w:val="0"/>
        </w:numPr>
        <w:ind w:left="1440"/>
      </w:pPr>
    </w:p>
    <w:p w:rsidR="0014425B" w:rsidRDefault="0014425B" w:rsidP="0014425B">
      <w:pPr>
        <w:pStyle w:val="ActivityNumbers"/>
        <w:numPr>
          <w:ilvl w:val="0"/>
          <w:numId w:val="0"/>
        </w:numPr>
        <w:ind w:left="1440"/>
      </w:pPr>
    </w:p>
    <w:p w:rsidR="0014425B" w:rsidRDefault="0014425B" w:rsidP="0014425B">
      <w:pPr>
        <w:pStyle w:val="ActivityNumbers"/>
        <w:numPr>
          <w:ilvl w:val="0"/>
          <w:numId w:val="0"/>
        </w:numPr>
        <w:ind w:left="1440"/>
      </w:pPr>
    </w:p>
    <w:p w:rsidR="00E9774C" w:rsidRDefault="00E9774C" w:rsidP="00E9774C">
      <w:pPr>
        <w:pStyle w:val="ActivityNumbers"/>
        <w:numPr>
          <w:ilvl w:val="0"/>
          <w:numId w:val="22"/>
        </w:numPr>
      </w:pPr>
      <w:r>
        <w:t>What is the mass of your complete puzzle (in grams)?</w:t>
      </w:r>
    </w:p>
    <w:p w:rsidR="0014425B" w:rsidRDefault="0014425B" w:rsidP="0014425B">
      <w:pPr>
        <w:pStyle w:val="ActivityNumbers"/>
        <w:numPr>
          <w:ilvl w:val="0"/>
          <w:numId w:val="0"/>
        </w:numPr>
        <w:ind w:left="1440"/>
      </w:pPr>
    </w:p>
    <w:p w:rsidR="0014425B" w:rsidRDefault="0014425B" w:rsidP="0014425B">
      <w:pPr>
        <w:pStyle w:val="ActivityNumbers"/>
        <w:numPr>
          <w:ilvl w:val="0"/>
          <w:numId w:val="0"/>
        </w:numPr>
        <w:ind w:left="1440"/>
      </w:pPr>
    </w:p>
    <w:p w:rsidR="0014425B" w:rsidRDefault="0014425B" w:rsidP="0014425B">
      <w:pPr>
        <w:pStyle w:val="ActivityNumbers"/>
        <w:numPr>
          <w:ilvl w:val="0"/>
          <w:numId w:val="0"/>
        </w:numPr>
        <w:ind w:left="1440"/>
      </w:pPr>
    </w:p>
    <w:p w:rsidR="00E9774C" w:rsidRDefault="00E9774C" w:rsidP="00E9774C">
      <w:pPr>
        <w:pStyle w:val="ActivityNumbers"/>
        <w:numPr>
          <w:ilvl w:val="0"/>
          <w:numId w:val="22"/>
        </w:numPr>
      </w:pPr>
      <w:r>
        <w:lastRenderedPageBreak/>
        <w:t>Convert the mass of your complete puzzle to weight in pounds. Show your work.</w:t>
      </w:r>
    </w:p>
    <w:p w:rsidR="00E9774C" w:rsidRDefault="00E9774C" w:rsidP="00E9774C">
      <w:pPr>
        <w:pStyle w:val="ActivityNumbers"/>
        <w:numPr>
          <w:ilvl w:val="0"/>
          <w:numId w:val="0"/>
        </w:numPr>
        <w:ind w:left="1440"/>
      </w:pPr>
    </w:p>
    <w:p w:rsidR="00E9774C" w:rsidRDefault="00E9774C" w:rsidP="00E9774C">
      <w:pPr>
        <w:pStyle w:val="ActivityNumbers"/>
        <w:numPr>
          <w:ilvl w:val="0"/>
          <w:numId w:val="0"/>
        </w:numPr>
        <w:ind w:left="1440"/>
      </w:pPr>
    </w:p>
    <w:p w:rsidR="00E9774C" w:rsidRDefault="00E9774C" w:rsidP="00E9774C">
      <w:pPr>
        <w:pStyle w:val="ActivityNumbers"/>
        <w:numPr>
          <w:ilvl w:val="0"/>
          <w:numId w:val="22"/>
        </w:numPr>
      </w:pPr>
      <w:r>
        <w:t xml:space="preserve">Convert the mass of your complete puzzle to weight in ounces.  Note that 1 </w:t>
      </w:r>
      <w:proofErr w:type="spellStart"/>
      <w:r>
        <w:t>lb</w:t>
      </w:r>
      <w:proofErr w:type="spellEnd"/>
      <w:r>
        <w:t xml:space="preserve"> = 16 oz. Show your work.</w:t>
      </w:r>
    </w:p>
    <w:p w:rsidR="00E9774C" w:rsidRDefault="00E9774C" w:rsidP="00E9774C">
      <w:pPr>
        <w:pStyle w:val="ActivityNumbers"/>
        <w:numPr>
          <w:ilvl w:val="0"/>
          <w:numId w:val="0"/>
        </w:numPr>
        <w:ind w:left="1440"/>
      </w:pPr>
    </w:p>
    <w:p w:rsidR="00E9774C" w:rsidRDefault="00E9774C" w:rsidP="00E9774C">
      <w:pPr>
        <w:pStyle w:val="ActivityNumbers"/>
        <w:numPr>
          <w:ilvl w:val="0"/>
          <w:numId w:val="0"/>
        </w:numPr>
        <w:ind w:left="1440"/>
      </w:pPr>
    </w:p>
    <w:p w:rsidR="00E9774C" w:rsidRDefault="00E9774C" w:rsidP="00E9774C">
      <w:pPr>
        <w:pStyle w:val="ActivityNumbers"/>
        <w:numPr>
          <w:ilvl w:val="0"/>
          <w:numId w:val="22"/>
        </w:numPr>
      </w:pPr>
      <w:r>
        <w:t xml:space="preserve">If </w:t>
      </w:r>
      <w:proofErr w:type="spellStart"/>
      <w:r>
        <w:t>WeShipIt</w:t>
      </w:r>
      <w:proofErr w:type="spellEnd"/>
      <w:r>
        <w:t xml:space="preserve"> offers a flat rate of $7.95 to ship a parcel up to ten pounds (as long as it fits within a 18 cm x 18 cm x 18 cm box), how many cubes can be shipped in this box for $7.95? Be sure to check both the size and the weight constraints. Ignore the weight of the box.</w:t>
      </w:r>
    </w:p>
    <w:p w:rsidR="00E9774C" w:rsidRDefault="00E9774C" w:rsidP="00E9774C">
      <w:pPr>
        <w:pStyle w:val="ListParagraph"/>
        <w:ind w:left="0"/>
      </w:pPr>
    </w:p>
    <w:p w:rsidR="00E9774C" w:rsidRDefault="00E9774C" w:rsidP="00E9774C">
      <w:pPr>
        <w:pStyle w:val="ListParagraph"/>
        <w:ind w:left="0"/>
      </w:pPr>
    </w:p>
    <w:p w:rsidR="00E9774C" w:rsidRDefault="00E9774C" w:rsidP="00E9774C">
      <w:pPr>
        <w:pStyle w:val="ListParagraph"/>
        <w:ind w:left="0"/>
      </w:pPr>
    </w:p>
    <w:p w:rsidR="00E9774C" w:rsidRDefault="00E9774C" w:rsidP="00E9774C">
      <w:pPr>
        <w:pStyle w:val="ListParagraph"/>
        <w:ind w:left="0"/>
      </w:pPr>
    </w:p>
    <w:p w:rsidR="00E9774C" w:rsidRDefault="00E9774C" w:rsidP="00E9774C">
      <w:pPr>
        <w:pStyle w:val="ListParagraph"/>
        <w:ind w:left="0"/>
      </w:pPr>
    </w:p>
    <w:p w:rsidR="00E9774C" w:rsidRDefault="00E9774C" w:rsidP="00E9774C">
      <w:pPr>
        <w:pStyle w:val="ListParagraph"/>
        <w:ind w:left="0"/>
      </w:pPr>
    </w:p>
    <w:p w:rsidR="00E9774C" w:rsidRDefault="00E9774C" w:rsidP="00E9774C">
      <w:pPr>
        <w:pStyle w:val="ActivityNumbers"/>
        <w:numPr>
          <w:ilvl w:val="0"/>
          <w:numId w:val="22"/>
        </w:numPr>
      </w:pPr>
      <w:r>
        <w:t>If the same wood is used to build a CD storage unit according to the drawing below, what is the weight of the shelving unit? All dimensions in the drawing are in inches.</w:t>
      </w:r>
    </w:p>
    <w:p w:rsidR="005A3504" w:rsidRDefault="005A3504" w:rsidP="005A3504">
      <w:pPr>
        <w:pStyle w:val="ListParagraph"/>
        <w:rPr>
          <w:noProof/>
        </w:rPr>
      </w:pPr>
    </w:p>
    <w:p w:rsidR="005A3504" w:rsidRDefault="005A3504" w:rsidP="005A3504">
      <w:pPr>
        <w:pStyle w:val="ListParagraph"/>
        <w:rPr>
          <w:noProof/>
        </w:rPr>
      </w:pPr>
    </w:p>
    <w:p w:rsidR="005A3504" w:rsidRDefault="005A3504" w:rsidP="005A3504">
      <w:pPr>
        <w:pStyle w:val="ActivityNumbers"/>
        <w:numPr>
          <w:ilvl w:val="0"/>
          <w:numId w:val="0"/>
        </w:numPr>
        <w:ind w:left="1440"/>
      </w:pPr>
    </w:p>
    <w:p w:rsidR="005A3504" w:rsidRDefault="005A3504" w:rsidP="005A3504">
      <w:pPr>
        <w:pStyle w:val="ActivityNumbers"/>
        <w:numPr>
          <w:ilvl w:val="0"/>
          <w:numId w:val="0"/>
        </w:numPr>
        <w:ind w:left="1440"/>
      </w:pPr>
    </w:p>
    <w:p w:rsidR="005A3504" w:rsidRDefault="005A3504" w:rsidP="005A3504">
      <w:pPr>
        <w:pStyle w:val="PictureCentered"/>
      </w:pPr>
      <w:r>
        <w:rPr>
          <w:noProof/>
        </w:rPr>
        <w:drawing>
          <wp:inline distT="0" distB="0" distL="0" distR="0">
            <wp:extent cx="3246120" cy="268217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120" cy="2682175"/>
                    </a:xfrm>
                    <a:prstGeom prst="rect">
                      <a:avLst/>
                    </a:prstGeom>
                    <a:noFill/>
                    <a:ln>
                      <a:noFill/>
                    </a:ln>
                  </pic:spPr>
                </pic:pic>
              </a:graphicData>
            </a:graphic>
          </wp:inline>
        </w:drawing>
      </w:r>
    </w:p>
    <w:p w:rsidR="008B76BC" w:rsidRDefault="008B76BC" w:rsidP="008B76BC">
      <w:pPr>
        <w:rPr>
          <w:b/>
          <w:sz w:val="32"/>
          <w:szCs w:val="32"/>
        </w:rPr>
      </w:pPr>
      <w:r w:rsidRPr="0074582F">
        <w:rPr>
          <w:b/>
          <w:sz w:val="32"/>
          <w:szCs w:val="32"/>
        </w:rPr>
        <w:t>Conclusion</w:t>
      </w:r>
    </w:p>
    <w:p w:rsidR="00A4003B" w:rsidRDefault="00A4003B" w:rsidP="00A4003B">
      <w:pPr>
        <w:pStyle w:val="ActivityNumbers"/>
        <w:numPr>
          <w:ilvl w:val="0"/>
          <w:numId w:val="18"/>
        </w:numPr>
      </w:pPr>
      <w:r>
        <w:t>What is the difference between area and volume?</w:t>
      </w:r>
    </w:p>
    <w:p w:rsidR="00A4003B" w:rsidRDefault="00A4003B" w:rsidP="00A4003B"/>
    <w:p w:rsidR="00A4003B" w:rsidRDefault="00A4003B" w:rsidP="00A4003B">
      <w:pPr>
        <w:pStyle w:val="ActivityNumbers"/>
      </w:pPr>
      <w:r>
        <w:lastRenderedPageBreak/>
        <w:t>What is weight density?</w:t>
      </w:r>
    </w:p>
    <w:p w:rsidR="0014425B" w:rsidRDefault="0014425B" w:rsidP="0014425B">
      <w:pPr>
        <w:pStyle w:val="ActivityNumbers"/>
        <w:numPr>
          <w:ilvl w:val="0"/>
          <w:numId w:val="0"/>
        </w:numPr>
        <w:ind w:left="720"/>
      </w:pPr>
    </w:p>
    <w:p w:rsidR="0014425B" w:rsidRDefault="0014425B" w:rsidP="0014425B">
      <w:pPr>
        <w:pStyle w:val="ActivityNumbers"/>
      </w:pPr>
      <w:r>
        <w:t>What is a “physical” property? Give examples of physical properties.</w:t>
      </w:r>
    </w:p>
    <w:p w:rsidR="008B76BC" w:rsidRDefault="008B76BC" w:rsidP="008B76BC">
      <w:pPr>
        <w:pStyle w:val="ActivitySection"/>
      </w:pPr>
    </w:p>
    <w:sectPr w:rsidR="008B76BC" w:rsidSect="008B76BC">
      <w:headerReference w:type="even" r:id="rId12"/>
      <w:footerReference w:type="default" r:id="rId13"/>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9E" w:rsidRDefault="00EF589E">
      <w:r>
        <w:separator/>
      </w:r>
    </w:p>
    <w:p w:rsidR="00EF589E" w:rsidRDefault="00EF589E"/>
    <w:p w:rsidR="00EF589E" w:rsidRDefault="00EF589E"/>
  </w:endnote>
  <w:endnote w:type="continuationSeparator" w:id="0">
    <w:p w:rsidR="00EF589E" w:rsidRDefault="00EF589E">
      <w:r>
        <w:continuationSeparator/>
      </w:r>
    </w:p>
    <w:p w:rsidR="00EF589E" w:rsidRDefault="00EF589E"/>
    <w:p w:rsidR="00EF589E" w:rsidRDefault="00EF5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52" w:rsidRDefault="00CA3D52" w:rsidP="00E47655">
    <w:pPr>
      <w:pStyle w:val="Footer"/>
      <w:rPr>
        <w:rFonts w:cs="Arial"/>
        <w:szCs w:val="20"/>
      </w:rPr>
    </w:pPr>
    <w:r>
      <w:rPr>
        <w:rFonts w:cs="Arial"/>
        <w:szCs w:val="20"/>
      </w:rPr>
      <w:t>Project Lead The Way, Inc. ● Copyright 2012</w:t>
    </w:r>
  </w:p>
  <w:p w:rsidR="00E47655" w:rsidRPr="002866F7" w:rsidRDefault="00AE3B4E" w:rsidP="00E47655">
    <w:pPr>
      <w:pStyle w:val="Footer"/>
    </w:pPr>
    <w:r>
      <w:t>IED</w:t>
    </w:r>
    <w:r w:rsidR="00E47655">
      <w:t xml:space="preserve"> </w:t>
    </w:r>
    <w:r w:rsidR="00E47655" w:rsidRPr="00DA546C">
      <w:t>–</w:t>
    </w:r>
    <w:r w:rsidR="00E47655">
      <w:t xml:space="preserve"> </w:t>
    </w:r>
    <w:r w:rsidR="00AB5914" w:rsidRPr="00AB5914">
      <w:t xml:space="preserve">Activity </w:t>
    </w:r>
    <w:r w:rsidR="005A3504">
      <w:t>5.4 Calculating Properties of Solids</w:t>
    </w:r>
    <w:r w:rsidR="00AB5914" w:rsidRPr="00AB5914">
      <w:t xml:space="preserve"> </w:t>
    </w:r>
    <w:r w:rsidR="00E47655" w:rsidRPr="00DA546C">
      <w:t xml:space="preserve">– Page </w:t>
    </w:r>
    <w:r w:rsidR="00B65701">
      <w:fldChar w:fldCharType="begin"/>
    </w:r>
    <w:r w:rsidR="00E47655" w:rsidRPr="00DA546C">
      <w:instrText xml:space="preserve"> PAGE </w:instrText>
    </w:r>
    <w:r w:rsidR="00B65701">
      <w:fldChar w:fldCharType="separate"/>
    </w:r>
    <w:r w:rsidR="00F20DCD">
      <w:rPr>
        <w:noProof/>
      </w:rPr>
      <w:t>3</w:t>
    </w:r>
    <w:r w:rsidR="00B657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9E" w:rsidRDefault="00EF589E">
      <w:r>
        <w:separator/>
      </w:r>
    </w:p>
    <w:p w:rsidR="00EF589E" w:rsidRDefault="00EF589E"/>
    <w:p w:rsidR="00EF589E" w:rsidRDefault="00EF589E"/>
  </w:footnote>
  <w:footnote w:type="continuationSeparator" w:id="0">
    <w:p w:rsidR="00EF589E" w:rsidRDefault="00EF589E">
      <w:r>
        <w:continuationSeparator/>
      </w:r>
    </w:p>
    <w:p w:rsidR="00EF589E" w:rsidRDefault="00EF589E"/>
    <w:p w:rsidR="00EF589E" w:rsidRDefault="00EF58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53885627"/>
    <w:multiLevelType w:val="hybridMultilevel"/>
    <w:tmpl w:val="DEEA54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0AD777E"/>
    <w:multiLevelType w:val="hybridMultilevel"/>
    <w:tmpl w:val="3460C0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7"/>
  </w:num>
  <w:num w:numId="11">
    <w:abstractNumId w:val="15"/>
  </w:num>
  <w:num w:numId="12">
    <w:abstractNumId w:val="7"/>
  </w:num>
  <w:num w:numId="13">
    <w:abstractNumId w:val="0"/>
  </w:num>
  <w:num w:numId="14">
    <w:abstractNumId w:val="3"/>
  </w:num>
  <w:num w:numId="15">
    <w:abstractNumId w:val="0"/>
  </w:num>
  <w:num w:numId="16">
    <w:abstractNumId w:val="9"/>
  </w:num>
  <w:num w:numId="17">
    <w:abstractNumId w:val="6"/>
  </w:num>
  <w:num w:numId="18">
    <w:abstractNumId w:val="15"/>
    <w:lvlOverride w:ilvl="0">
      <w:startOverride w:val="1"/>
    </w:lvlOverride>
  </w:num>
  <w:num w:numId="19">
    <w:abstractNumId w:val="15"/>
    <w:lvlOverride w:ilvl="0">
      <w:startOverride w:val="1"/>
    </w:lvlOverride>
  </w:num>
  <w:num w:numId="20">
    <w:abstractNumId w:val="8"/>
  </w:num>
  <w:num w:numId="21">
    <w:abstractNumId w:val="2"/>
  </w:num>
  <w:num w:numId="22">
    <w:abstractNumId w:val="16"/>
  </w:num>
  <w:num w:numId="2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B2C6F"/>
    <w:rsid w:val="000C2C78"/>
    <w:rsid w:val="000D4766"/>
    <w:rsid w:val="00106177"/>
    <w:rsid w:val="00110A4D"/>
    <w:rsid w:val="00121285"/>
    <w:rsid w:val="0014425B"/>
    <w:rsid w:val="0018690E"/>
    <w:rsid w:val="001A7572"/>
    <w:rsid w:val="001B0CFB"/>
    <w:rsid w:val="001C078D"/>
    <w:rsid w:val="00236268"/>
    <w:rsid w:val="0024594D"/>
    <w:rsid w:val="00251258"/>
    <w:rsid w:val="00256414"/>
    <w:rsid w:val="00261CC9"/>
    <w:rsid w:val="002875F9"/>
    <w:rsid w:val="00292F3A"/>
    <w:rsid w:val="00294157"/>
    <w:rsid w:val="002E18BC"/>
    <w:rsid w:val="002F7401"/>
    <w:rsid w:val="003055A2"/>
    <w:rsid w:val="0038083D"/>
    <w:rsid w:val="00385688"/>
    <w:rsid w:val="003E15FD"/>
    <w:rsid w:val="00461BF4"/>
    <w:rsid w:val="00466EE8"/>
    <w:rsid w:val="004B6D8B"/>
    <w:rsid w:val="005A3504"/>
    <w:rsid w:val="005C0246"/>
    <w:rsid w:val="005E71A4"/>
    <w:rsid w:val="005F4A07"/>
    <w:rsid w:val="0060629B"/>
    <w:rsid w:val="006242C4"/>
    <w:rsid w:val="00635DEB"/>
    <w:rsid w:val="00666EFE"/>
    <w:rsid w:val="006A3363"/>
    <w:rsid w:val="006A4588"/>
    <w:rsid w:val="006A6311"/>
    <w:rsid w:val="006E4B44"/>
    <w:rsid w:val="006F7A31"/>
    <w:rsid w:val="00743E3D"/>
    <w:rsid w:val="00765FEC"/>
    <w:rsid w:val="00771119"/>
    <w:rsid w:val="00783598"/>
    <w:rsid w:val="008330E8"/>
    <w:rsid w:val="00856247"/>
    <w:rsid w:val="00882BEC"/>
    <w:rsid w:val="008A0941"/>
    <w:rsid w:val="008B76BC"/>
    <w:rsid w:val="009318E9"/>
    <w:rsid w:val="009D5AFC"/>
    <w:rsid w:val="00A052DC"/>
    <w:rsid w:val="00A059F8"/>
    <w:rsid w:val="00A27545"/>
    <w:rsid w:val="00A27C04"/>
    <w:rsid w:val="00A3170C"/>
    <w:rsid w:val="00A4003B"/>
    <w:rsid w:val="00AA1811"/>
    <w:rsid w:val="00AB5914"/>
    <w:rsid w:val="00AE3B4E"/>
    <w:rsid w:val="00AE789A"/>
    <w:rsid w:val="00B24466"/>
    <w:rsid w:val="00B65701"/>
    <w:rsid w:val="00B83BC6"/>
    <w:rsid w:val="00B865DB"/>
    <w:rsid w:val="00BC6742"/>
    <w:rsid w:val="00BD0E52"/>
    <w:rsid w:val="00C277C5"/>
    <w:rsid w:val="00C51785"/>
    <w:rsid w:val="00C62238"/>
    <w:rsid w:val="00CA3D52"/>
    <w:rsid w:val="00CA3DBE"/>
    <w:rsid w:val="00CC539B"/>
    <w:rsid w:val="00D111EB"/>
    <w:rsid w:val="00D12B85"/>
    <w:rsid w:val="00D31640"/>
    <w:rsid w:val="00D625BD"/>
    <w:rsid w:val="00D85E7F"/>
    <w:rsid w:val="00DC3F03"/>
    <w:rsid w:val="00DF7DD8"/>
    <w:rsid w:val="00E336C6"/>
    <w:rsid w:val="00E47655"/>
    <w:rsid w:val="00E91D9B"/>
    <w:rsid w:val="00E9774C"/>
    <w:rsid w:val="00EE36A9"/>
    <w:rsid w:val="00EF589E"/>
    <w:rsid w:val="00F20DCD"/>
    <w:rsid w:val="00F358FF"/>
    <w:rsid w:val="00F450FD"/>
    <w:rsid w:val="00F544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List Paragraph" w:uiPriority="34"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character" w:customStyle="1" w:styleId="Italic">
    <w:name w:val="Italic"/>
    <w:rsid w:val="005A3504"/>
    <w:rPr>
      <w:i/>
      <w:iCs/>
    </w:rPr>
  </w:style>
  <w:style w:type="paragraph" w:customStyle="1" w:styleId="activitybullet0">
    <w:name w:val="activity bullet"/>
    <w:basedOn w:val="Normal"/>
    <w:rsid w:val="005A3504"/>
    <w:pPr>
      <w:numPr>
        <w:numId w:val="21"/>
      </w:numPr>
      <w:spacing w:after="60"/>
      <w:contextualSpacing/>
    </w:pPr>
  </w:style>
  <w:style w:type="paragraph" w:styleId="ListParagraph">
    <w:name w:val="List Paragraph"/>
    <w:basedOn w:val="Normal"/>
    <w:uiPriority w:val="34"/>
    <w:qFormat/>
    <w:rsid w:val="005A3504"/>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List Paragraph" w:uiPriority="34"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character" w:customStyle="1" w:styleId="Italic">
    <w:name w:val="Italic"/>
    <w:rsid w:val="005A3504"/>
    <w:rPr>
      <w:i/>
      <w:iCs/>
    </w:rPr>
  </w:style>
  <w:style w:type="paragraph" w:customStyle="1" w:styleId="activitybullet0">
    <w:name w:val="activity bullet"/>
    <w:basedOn w:val="Normal"/>
    <w:rsid w:val="005A3504"/>
    <w:pPr>
      <w:numPr>
        <w:numId w:val="21"/>
      </w:numPr>
      <w:spacing w:after="60"/>
      <w:contextualSpacing/>
    </w:pPr>
  </w:style>
  <w:style w:type="paragraph" w:styleId="ListParagraph">
    <w:name w:val="List Paragraph"/>
    <w:basedOn w:val="Normal"/>
    <w:uiPriority w:val="34"/>
    <w:qFormat/>
    <w:rsid w:val="005A350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ECTActivityTemplate2010.dotx</Template>
  <TotalTime>0</TotalTime>
  <Pages>7</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Activity 5.4 Calculating Properties of Solids</vt:lpstr>
    </vt:vector>
  </TitlesOfParts>
  <Company>Project Lead The Way, Inc.</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5.4 Calculating Properties of Solids</dc:title>
  <dc:subject>IED – Lesson X.Y - Lesson Title</dc:subject>
  <dc:creator>IED Curriculum Team</dc:creator>
  <cp:lastModifiedBy>Deborah Calvin</cp:lastModifiedBy>
  <cp:revision>2</cp:revision>
  <cp:lastPrinted>2012-06-11T02:34:00Z</cp:lastPrinted>
  <dcterms:created xsi:type="dcterms:W3CDTF">2012-06-25T19:05:00Z</dcterms:created>
  <dcterms:modified xsi:type="dcterms:W3CDTF">2012-06-25T19:05:00Z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